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Pr="00C02C06" w:rsidRDefault="00897A1D">
      <w:pPr>
        <w:rPr>
          <w:rStyle w:val="Accentuatio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B4B760" w14:textId="77777777" w:rsidR="001D3571" w:rsidRDefault="00C02C06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 xml:space="preserve">INSCRIPTION ADMINISTRATIVE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 xml:space="preserve">PREMIERE INSCRIPTION </w:t>
            </w:r>
          </w:p>
          <w:p w14:paraId="145C714B" w14:textId="38C4E6BD" w:rsidR="00AE6C6D" w:rsidRPr="00AE6C6D" w:rsidRDefault="001D3571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 w:rsidRPr="001D3571">
              <w:rPr>
                <w:rFonts w:ascii="Times New Roman" w:hAnsi="Times New Roman" w:cs="Times New Roman"/>
                <w:sz w:val="28"/>
                <w:szCs w:val="28"/>
              </w:rPr>
              <w:t xml:space="preserve">Entrée en Master M2E non lauréats + Master </w:t>
            </w:r>
            <w:bookmarkStart w:id="0" w:name="_GoBack"/>
            <w:bookmarkEnd w:id="0"/>
            <w:r w:rsidRPr="001D3571">
              <w:rPr>
                <w:rFonts w:ascii="Times New Roman" w:hAnsi="Times New Roman" w:cs="Times New Roman"/>
                <w:sz w:val="28"/>
                <w:szCs w:val="28"/>
              </w:rPr>
              <w:t>PIF</w:t>
            </w:r>
            <w:r w:rsidR="00C02C0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02C06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Pièces justificatives à déposer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2C5541E9" w14:textId="5D2FB7C9" w:rsidR="00AE6C6D" w:rsidRDefault="00AE6C6D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– </w:t>
      </w:r>
      <w:r w:rsidR="00781CB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ttestation CVEC (Contribution Vie Étudiante et de Campus) </w:t>
      </w:r>
      <w:r w:rsidRPr="00AE6C6D">
        <w:rPr>
          <w:rFonts w:ascii="Times New Roman" w:hAnsi="Times New Roman" w:cs="Times New Roman"/>
        </w:rPr>
        <w:t>à obtenir sur le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portail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132322">
          <w:rPr>
            <w:rStyle w:val="Lienhypertexte"/>
            <w:rFonts w:ascii="Times New Roman" w:hAnsi="Times New Roman" w:cs="Times New Roman"/>
          </w:rPr>
          <w:t>https://cvec.etudiant.gouv.fr</w:t>
        </w:r>
      </w:hyperlink>
    </w:p>
    <w:p w14:paraId="5DCE5724" w14:textId="48DE5AEE" w:rsidR="00AE6C6D" w:rsidRPr="00AE6C6D" w:rsidRDefault="00AE6C6D" w:rsidP="00AE6C6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4 - </w:t>
      </w:r>
      <w:r w:rsidR="00781CBB">
        <w:rPr>
          <w:rFonts w:ascii="Times New Roman" w:hAnsi="Times New Roman" w:cs="Times New Roman"/>
        </w:rPr>
        <w:t>A</w:t>
      </w:r>
      <w:r w:rsidRPr="00AE6C6D">
        <w:rPr>
          <w:rFonts w:ascii="Times New Roman" w:hAnsi="Times New Roman" w:cs="Times New Roman"/>
        </w:rPr>
        <w:t>ttestation de responsabilité civile valable pour l’année universitaire ou portant la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mention par tacite reconduction </w:t>
      </w:r>
      <w:r w:rsidRPr="00AE6C6D">
        <w:rPr>
          <w:rFonts w:ascii="Times New Roman" w:hAnsi="Times New Roman" w:cs="Times New Roman"/>
          <w:i/>
        </w:rPr>
        <w:t xml:space="preserve">(sauf </w:t>
      </w:r>
      <w:r w:rsidR="001E2B90">
        <w:rPr>
          <w:rFonts w:ascii="Times New Roman" w:hAnsi="Times New Roman" w:cs="Times New Roman"/>
          <w:i/>
        </w:rPr>
        <w:t>contractuels alternants du</w:t>
      </w:r>
      <w:r w:rsidRPr="00AE6C6D">
        <w:rPr>
          <w:rFonts w:ascii="Times New Roman" w:hAnsi="Times New Roman" w:cs="Times New Roman"/>
          <w:i/>
        </w:rPr>
        <w:t xml:space="preserve"> Rectorat</w:t>
      </w:r>
      <w:r>
        <w:rPr>
          <w:rFonts w:ascii="Times New Roman" w:hAnsi="Times New Roman" w:cs="Times New Roman"/>
          <w:i/>
        </w:rPr>
        <w:t xml:space="preserve"> et Masters</w:t>
      </w:r>
      <w:r w:rsidR="004132BD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mention PIF</w:t>
      </w:r>
      <w:r w:rsidRPr="00AE6C6D">
        <w:rPr>
          <w:rFonts w:ascii="Times New Roman" w:hAnsi="Times New Roman" w:cs="Times New Roman"/>
          <w:i/>
        </w:rPr>
        <w:t>)</w:t>
      </w:r>
    </w:p>
    <w:p w14:paraId="4FF1F591" w14:textId="53D8A373" w:rsidR="00AE6C6D" w:rsidRPr="00AE6C6D" w:rsidRDefault="00AE6C6D" w:rsidP="00AE6C6D">
      <w:pPr>
        <w:rPr>
          <w:rFonts w:ascii="Times New Roman" w:hAnsi="Times New Roman" w:cs="Times New Roman"/>
          <w:b/>
        </w:rPr>
      </w:pPr>
      <w:r w:rsidRPr="00AE6C6D">
        <w:rPr>
          <w:rFonts w:ascii="Times New Roman" w:hAnsi="Times New Roman" w:cs="Times New Roman"/>
        </w:rPr>
        <w:t>5 – Titre ou diplôme requis pour l’entrée en Master ou relevé de notes avec résultat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ADM en L3 ou en M1 </w:t>
      </w:r>
      <w:r w:rsidRPr="00AE6C6D">
        <w:rPr>
          <w:rFonts w:ascii="Times New Roman" w:hAnsi="Times New Roman" w:cs="Times New Roman"/>
          <w:b/>
        </w:rPr>
        <w:t xml:space="preserve">ou </w:t>
      </w:r>
      <w:r>
        <w:rPr>
          <w:rFonts w:ascii="Times New Roman" w:hAnsi="Times New Roman" w:cs="Times New Roman"/>
          <w:b/>
        </w:rPr>
        <w:t>É</w:t>
      </w:r>
      <w:r w:rsidRPr="00AE6C6D">
        <w:rPr>
          <w:rFonts w:ascii="Times New Roman" w:hAnsi="Times New Roman" w:cs="Times New Roman"/>
          <w:b/>
        </w:rPr>
        <w:t>quivalence ENIC NARIC</w:t>
      </w:r>
      <w:r>
        <w:rPr>
          <w:rFonts w:ascii="Times New Roman" w:hAnsi="Times New Roman" w:cs="Times New Roman"/>
          <w:b/>
        </w:rPr>
        <w:t xml:space="preserve"> </w:t>
      </w:r>
      <w:r w:rsidRPr="00AE6C6D">
        <w:rPr>
          <w:rFonts w:ascii="Times New Roman" w:hAnsi="Times New Roman" w:cs="Times New Roman"/>
          <w:b/>
          <w:i/>
        </w:rPr>
        <w:t>(étudiants à diplôme étranger)</w:t>
      </w:r>
    </w:p>
    <w:p w14:paraId="10668E53" w14:textId="491E6C02" w:rsidR="00AE6C6D" w:rsidRP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6 – Notification d’admission à l’INSPE </w:t>
      </w:r>
      <w:r w:rsidRPr="00781CBB">
        <w:rPr>
          <w:rFonts w:ascii="Times New Roman" w:hAnsi="Times New Roman" w:cs="Times New Roman"/>
          <w:i/>
        </w:rPr>
        <w:t>(si changement de parcours à la rentrée le signaler au secrétariat pédagogique et remettre avec la fiche IP la notification d’admission qui correspond)</w:t>
      </w:r>
      <w:r w:rsidRPr="00AE6C6D">
        <w:rPr>
          <w:rFonts w:ascii="Times New Roman" w:hAnsi="Times New Roman" w:cs="Times New Roman"/>
        </w:rPr>
        <w:t xml:space="preserve"> à télécharger sur la plateforme Mon Master ou sur </w:t>
      </w:r>
      <w:proofErr w:type="spellStart"/>
      <w:r w:rsidRPr="00AE6C6D">
        <w:rPr>
          <w:rFonts w:ascii="Times New Roman" w:hAnsi="Times New Roman" w:cs="Times New Roman"/>
        </w:rPr>
        <w:t>eCandidat</w:t>
      </w:r>
      <w:proofErr w:type="spellEnd"/>
    </w:p>
    <w:p w14:paraId="496EC70A" w14:textId="77777777" w:rsidR="00AE6C6D" w:rsidRPr="00AE6C6D" w:rsidRDefault="00AE6C6D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E6C6D">
        <w:rPr>
          <w:rFonts w:ascii="Times New Roman" w:hAnsi="Times New Roman" w:cs="Times New Roman"/>
        </w:rPr>
        <w:t xml:space="preserve"> – Si </w:t>
      </w:r>
      <w:proofErr w:type="spellStart"/>
      <w:r w:rsidRPr="00AE6C6D">
        <w:rPr>
          <w:rFonts w:ascii="Times New Roman" w:hAnsi="Times New Roman" w:cs="Times New Roman"/>
        </w:rPr>
        <w:t>concerné.e</w:t>
      </w:r>
      <w:proofErr w:type="spellEnd"/>
      <w:r w:rsidRPr="00AE6C6D">
        <w:rPr>
          <w:rFonts w:ascii="Times New Roman" w:hAnsi="Times New Roman" w:cs="Times New Roman"/>
        </w:rPr>
        <w:t xml:space="preserve"> :</w:t>
      </w:r>
    </w:p>
    <w:p w14:paraId="39D6B003" w14:textId="22DA726D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de décision autorisant l’inscription après la césure </w:t>
      </w:r>
      <w:r w:rsidR="00C73F3C">
        <w:rPr>
          <w:rFonts w:ascii="Times New Roman" w:hAnsi="Times New Roman" w:cs="Times New Roman"/>
        </w:rPr>
        <w:t>n-1</w:t>
      </w:r>
    </w:p>
    <w:p w14:paraId="7C2B33B6" w14:textId="31353C96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de décision autorisant la césure </w:t>
      </w:r>
    </w:p>
    <w:p w14:paraId="206BB80B" w14:textId="684BA7E8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conditionnelle de bourse </w:t>
      </w:r>
    </w:p>
    <w:p w14:paraId="5F803943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Document de la commission « Sport Haut Niveau »</w:t>
      </w:r>
    </w:p>
    <w:p w14:paraId="5521B32E" w14:textId="198171D8" w:rsidR="00897A1D" w:rsidRDefault="00AE6C6D" w:rsidP="00897A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Justificatif d’inscription </w:t>
      </w:r>
      <w:r w:rsidR="00C73F3C">
        <w:rPr>
          <w:rFonts w:ascii="Times New Roman" w:hAnsi="Times New Roman" w:cs="Times New Roman"/>
        </w:rPr>
        <w:t>dans un</w:t>
      </w:r>
      <w:r w:rsidRPr="00AE6C6D">
        <w:rPr>
          <w:rFonts w:ascii="Times New Roman" w:hAnsi="Times New Roman" w:cs="Times New Roman"/>
        </w:rPr>
        <w:t xml:space="preserve"> autre établissement de l’Université Fédérale de Toulouse</w:t>
      </w:r>
    </w:p>
    <w:p w14:paraId="08E3BE83" w14:textId="77777777" w:rsidR="00897A1D" w:rsidRPr="00897A1D" w:rsidRDefault="00897A1D" w:rsidP="00897A1D">
      <w:pPr>
        <w:rPr>
          <w:rFonts w:ascii="Times New Roman" w:hAnsi="Times New Roman" w:cs="Times New Roman"/>
        </w:rPr>
      </w:pPr>
    </w:p>
    <w:p w14:paraId="2410500E" w14:textId="77777777" w:rsidR="00AE6C6D" w:rsidRP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24 heures après l’inscription administrative en ligne et la création et/ou l’activation de votre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compte ENT, le </w:t>
      </w:r>
      <w:r w:rsidRPr="00AE6C6D">
        <w:rPr>
          <w:rFonts w:ascii="Times New Roman" w:hAnsi="Times New Roman" w:cs="Times New Roman"/>
          <w:b/>
          <w:i/>
        </w:rPr>
        <w:t xml:space="preserve">certificat d’inscription </w:t>
      </w:r>
      <w:r w:rsidRPr="00AE6C6D">
        <w:rPr>
          <w:rFonts w:ascii="Times New Roman" w:hAnsi="Times New Roman" w:cs="Times New Roman"/>
        </w:rPr>
        <w:t xml:space="preserve">et le cas échéant le </w:t>
      </w:r>
      <w:r w:rsidRPr="00AE6C6D">
        <w:rPr>
          <w:rFonts w:ascii="Times New Roman" w:hAnsi="Times New Roman" w:cs="Times New Roman"/>
          <w:b/>
          <w:i/>
        </w:rPr>
        <w:t>justificatif du paiement</w:t>
      </w:r>
      <w:r w:rsidRPr="00AE6C6D">
        <w:rPr>
          <w:rFonts w:ascii="Times New Roman" w:hAnsi="Times New Roman" w:cs="Times New Roman"/>
        </w:rPr>
        <w:t xml:space="preserve"> par CB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sont téléchargeable</w:t>
      </w:r>
      <w:r>
        <w:rPr>
          <w:rFonts w:ascii="Times New Roman" w:hAnsi="Times New Roman" w:cs="Times New Roman"/>
        </w:rPr>
        <w:t>s</w:t>
      </w:r>
      <w:r w:rsidRPr="00AE6C6D">
        <w:rPr>
          <w:rFonts w:ascii="Times New Roman" w:hAnsi="Times New Roman" w:cs="Times New Roman"/>
        </w:rPr>
        <w:t>.</w:t>
      </w:r>
    </w:p>
    <w:p w14:paraId="20DBDFDC" w14:textId="77777777" w:rsidR="00AE6C6D" w:rsidRP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Le dossier complété en ligne est contrôlé administrativement dans les jours suivants et au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plus tard à la rentrée de septembre. A l’issue de ce contrôle :</w:t>
      </w:r>
    </w:p>
    <w:p w14:paraId="2E27CC4C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première inscription, la carte MUT vous sera remise après la rentrée</w:t>
      </w:r>
    </w:p>
    <w:p w14:paraId="47D53D20" w14:textId="15F9185B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toujours valide, la vignette à coller sur la carte actualisée vous sera remise après la rentrée</w:t>
      </w:r>
    </w:p>
    <w:p w14:paraId="5A96D355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non valide, la nouvelle carte vous sera remise après la rentrée</w:t>
      </w:r>
    </w:p>
    <w:p w14:paraId="6736547E" w14:textId="77777777" w:rsidR="00897A1D" w:rsidRPr="00897A1D" w:rsidRDefault="00AE6C6D" w:rsidP="00897A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Si carte MUT perdue, suivre la procédure sur le site de l’INSPE : </w:t>
      </w:r>
      <w:hyperlink r:id="rId8" w:history="1">
        <w:r w:rsidR="00897A1D" w:rsidRPr="00897A1D">
          <w:rPr>
            <w:rStyle w:val="Lienhypertexte"/>
            <w:rFonts w:ascii="Times New Roman" w:hAnsi="Times New Roman" w:cs="Times New Roman"/>
          </w:rPr>
          <w:t>https://inspe.univ-toulouse.fr/accueil/navigation/scolarite/carte-etudiant/</w:t>
        </w:r>
      </w:hyperlink>
    </w:p>
    <w:p w14:paraId="2A546634" w14:textId="77777777" w:rsid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Pour toute information relative à la procédure d’inscription : </w:t>
      </w:r>
      <w:hyperlink r:id="rId9" w:history="1">
        <w:r w:rsidRPr="00132322">
          <w:rPr>
            <w:rStyle w:val="Lienhypertexte"/>
            <w:rFonts w:ascii="Times New Roman" w:hAnsi="Times New Roman" w:cs="Times New Roman"/>
          </w:rPr>
          <w:t>inspe.scolarite@univ-tlse2.fr</w:t>
        </w:r>
      </w:hyperlink>
      <w:r w:rsidRPr="00AE6C6D">
        <w:rPr>
          <w:rFonts w:ascii="Times New Roman" w:hAnsi="Times New Roman" w:cs="Times New Roman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7A1D" w14:paraId="68717A17" w14:textId="77777777" w:rsidTr="00897A1D">
        <w:tc>
          <w:tcPr>
            <w:tcW w:w="9062" w:type="dxa"/>
          </w:tcPr>
          <w:p w14:paraId="02E1991C" w14:textId="11802CFB" w:rsidR="00897A1D" w:rsidRPr="00AE6C6D" w:rsidRDefault="00897A1D" w:rsidP="00897A1D">
            <w:pPr>
              <w:rPr>
                <w:rFonts w:ascii="Times New Roman" w:hAnsi="Times New Roman" w:cs="Times New Roman"/>
              </w:rPr>
            </w:pPr>
            <w:r w:rsidRPr="00897A1D">
              <w:rPr>
                <w:rFonts w:ascii="Times New Roman" w:hAnsi="Times New Roman" w:cs="Times New Roman"/>
                <w:b/>
                <w:u w:val="single"/>
              </w:rPr>
              <w:t>TRES IMPORTANT</w:t>
            </w:r>
            <w:r w:rsidRPr="00AE6C6D">
              <w:rPr>
                <w:rFonts w:ascii="Times New Roman" w:hAnsi="Times New Roman" w:cs="Times New Roman"/>
              </w:rPr>
              <w:t xml:space="preserve"> : La carte MUT permet l’accès à la restauration, à la médiathèque. L’accès</w:t>
            </w:r>
            <w:r w:rsidR="00781CBB"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à l’ENT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est activé le lendemain de l’inscription administrative et après avoir activé votre compte ENT</w:t>
            </w:r>
          </w:p>
          <w:p w14:paraId="23BB6DD6" w14:textId="77777777" w:rsidR="00897A1D" w:rsidRDefault="001D3571" w:rsidP="00AE6C6D">
            <w:pPr>
              <w:rPr>
                <w:rFonts w:ascii="Times New Roman" w:hAnsi="Times New Roman" w:cs="Times New Roman"/>
              </w:rPr>
            </w:pPr>
            <w:hyperlink r:id="rId10" w:history="1">
              <w:r w:rsidR="00897A1D" w:rsidRPr="00897A1D">
                <w:rPr>
                  <w:rStyle w:val="Lienhypertexte"/>
                  <w:rFonts w:ascii="Times New Roman" w:hAnsi="Times New Roman" w:cs="Times New Roman"/>
                </w:rPr>
                <w:t>https://www.univ-tlse2.fr/se-connecter-a-l-environnement-numerique-de-travail-ent--259079.kjsp</w:t>
              </w:r>
            </w:hyperlink>
          </w:p>
        </w:tc>
      </w:tr>
    </w:tbl>
    <w:p w14:paraId="6465C2E8" w14:textId="77777777" w:rsidR="00AE6C6D" w:rsidRPr="00AE6C6D" w:rsidRDefault="00AE6C6D" w:rsidP="00AE6C6D">
      <w:pPr>
        <w:rPr>
          <w:rFonts w:ascii="Times New Roman" w:hAnsi="Times New Roman" w:cs="Times New Roman"/>
        </w:rPr>
      </w:pPr>
    </w:p>
    <w:sectPr w:rsidR="00AE6C6D" w:rsidRPr="00AE6C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280D1" w14:textId="77777777" w:rsidR="0056284C" w:rsidRDefault="0056284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97417" w14:textId="77777777" w:rsidR="0056284C" w:rsidRDefault="0056284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1BBBB" w14:textId="77777777" w:rsidR="0056284C" w:rsidRDefault="005628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4D8B6" w14:textId="77777777" w:rsidR="0056284C" w:rsidRDefault="0056284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7F5DEEBA" w:rsidR="00AE6C6D" w:rsidRDefault="0056284C">
    <w:pPr>
      <w:pStyle w:val="En-tte"/>
    </w:pPr>
    <w:r>
      <w:rPr>
        <w:noProof/>
      </w:rPr>
      <w:drawing>
        <wp:inline distT="0" distB="0" distL="0" distR="0" wp14:anchorId="2B505497" wp14:editId="7497D1F1">
          <wp:extent cx="5760720" cy="650240"/>
          <wp:effectExtent l="0" t="0" r="0" b="0"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0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9FDA7" w14:textId="77777777" w:rsidR="0056284C" w:rsidRDefault="0056284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065C0D"/>
    <w:rsid w:val="000731C5"/>
    <w:rsid w:val="00144AC8"/>
    <w:rsid w:val="001D3571"/>
    <w:rsid w:val="001E2B90"/>
    <w:rsid w:val="004132BD"/>
    <w:rsid w:val="0056284C"/>
    <w:rsid w:val="00781CBB"/>
    <w:rsid w:val="00897A1D"/>
    <w:rsid w:val="008F4112"/>
    <w:rsid w:val="009A218C"/>
    <w:rsid w:val="00A631AE"/>
    <w:rsid w:val="00AE6C6D"/>
    <w:rsid w:val="00C02C06"/>
    <w:rsid w:val="00C7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C02C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pe.univ-toulouse.fr/accueil/navigation/scolarite/carte-etudiant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vec.etudiant.gouv.fr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niv-tlse2.fr/se-connecter-a-l-environnement-numerique-de-travail-ent--259079.k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.scolarite@univ-tlse2.f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Isabelle Marie-Sainte</cp:lastModifiedBy>
  <cp:revision>6</cp:revision>
  <cp:lastPrinted>2025-01-24T08:21:00Z</cp:lastPrinted>
  <dcterms:created xsi:type="dcterms:W3CDTF">2025-09-30T08:41:00Z</dcterms:created>
  <dcterms:modified xsi:type="dcterms:W3CDTF">2026-02-19T10:10:00Z</dcterms:modified>
</cp:coreProperties>
</file>