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C714B" w14:textId="471D9B31" w:rsidR="00AE6C6D" w:rsidRPr="00AE6C6D" w:rsidRDefault="00195E01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01675">
              <w:rPr>
                <w:rFonts w:ascii="Times New Roman" w:hAnsi="Times New Roman" w:cs="Times New Roman"/>
                <w:sz w:val="28"/>
                <w:szCs w:val="28"/>
              </w:rPr>
              <w:t>ÉTUDIANT AUTORISÉ A REDOUBLER (M1/M2/DU)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6A384192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512ED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ttestation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2A40CF1C" w14:textId="18FF09C7" w:rsidR="00301675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r w:rsidR="00512ED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otification autorisant le redoublement en M1, M2 ou DU</w:t>
      </w:r>
    </w:p>
    <w:p w14:paraId="5DCE5724" w14:textId="0B26E453" w:rsidR="00AE6C6D" w:rsidRPr="00AE6C6D" w:rsidRDefault="00301675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="00AE6C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512ED4">
        <w:rPr>
          <w:rFonts w:ascii="Times New Roman" w:hAnsi="Times New Roman" w:cs="Times New Roman"/>
        </w:rPr>
        <w:t>A</w:t>
      </w:r>
      <w:r w:rsidR="00AE6C6D" w:rsidRPr="00AE6C6D">
        <w:rPr>
          <w:rFonts w:ascii="Times New Roman" w:hAnsi="Times New Roman" w:cs="Times New Roman"/>
        </w:rPr>
        <w:t>ttestation de responsabilité civile valable pour l’année universitaire ou portant la</w:t>
      </w:r>
      <w:r w:rsidR="00AE6C6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 xml:space="preserve">mention par tacite reconduction </w:t>
      </w:r>
      <w:r w:rsidR="00AE6C6D" w:rsidRPr="00AE6C6D">
        <w:rPr>
          <w:rFonts w:ascii="Times New Roman" w:hAnsi="Times New Roman" w:cs="Times New Roman"/>
          <w:i/>
        </w:rPr>
        <w:t>(sauf contra</w:t>
      </w:r>
      <w:r>
        <w:rPr>
          <w:rFonts w:ascii="Times New Roman" w:hAnsi="Times New Roman" w:cs="Times New Roman"/>
          <w:i/>
        </w:rPr>
        <w:t>ctuels</w:t>
      </w:r>
      <w:r w:rsidR="00AE6C6D" w:rsidRPr="00AE6C6D">
        <w:rPr>
          <w:rFonts w:ascii="Times New Roman" w:hAnsi="Times New Roman" w:cs="Times New Roman"/>
          <w:i/>
        </w:rPr>
        <w:t xml:space="preserve"> alternant</w:t>
      </w:r>
      <w:r>
        <w:rPr>
          <w:rFonts w:ascii="Times New Roman" w:hAnsi="Times New Roman" w:cs="Times New Roman"/>
          <w:i/>
        </w:rPr>
        <w:t>s</w:t>
      </w:r>
      <w:r w:rsidR="00AE6C6D" w:rsidRPr="00AE6C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du</w:t>
      </w:r>
      <w:r w:rsidR="00AE6C6D" w:rsidRPr="00AE6C6D">
        <w:rPr>
          <w:rFonts w:ascii="Times New Roman" w:hAnsi="Times New Roman" w:cs="Times New Roman"/>
          <w:i/>
        </w:rPr>
        <w:t xml:space="preserve"> Rectorat</w:t>
      </w:r>
      <w:r w:rsidR="00AE6C6D">
        <w:rPr>
          <w:rFonts w:ascii="Times New Roman" w:hAnsi="Times New Roman" w:cs="Times New Roman"/>
          <w:i/>
        </w:rPr>
        <w:t xml:space="preserve"> et Masters mention PIF</w:t>
      </w:r>
      <w:r w:rsidR="00AE6C6D" w:rsidRPr="00AE6C6D">
        <w:rPr>
          <w:rFonts w:ascii="Times New Roman" w:hAnsi="Times New Roman" w:cs="Times New Roman"/>
          <w:i/>
        </w:rPr>
        <w:t>)</w:t>
      </w:r>
    </w:p>
    <w:p w14:paraId="4FF1F591" w14:textId="40C33F44" w:rsidR="00AE6C6D" w:rsidRPr="00AE6C6D" w:rsidRDefault="00301675" w:rsidP="00AE6C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AE6C6D" w:rsidRPr="00AE6C6D">
        <w:rPr>
          <w:rFonts w:ascii="Times New Roman" w:hAnsi="Times New Roman" w:cs="Times New Roman"/>
        </w:rPr>
        <w:t xml:space="preserve"> – </w:t>
      </w:r>
      <w:r w:rsidR="00512ED4">
        <w:rPr>
          <w:rFonts w:ascii="Times New Roman" w:hAnsi="Times New Roman" w:cs="Times New Roman"/>
        </w:rPr>
        <w:t>R</w:t>
      </w:r>
      <w:r w:rsidR="00D64233">
        <w:rPr>
          <w:rFonts w:ascii="Times New Roman" w:hAnsi="Times New Roman" w:cs="Times New Roman"/>
        </w:rPr>
        <w:t>elevé de notes du M1</w:t>
      </w:r>
      <w:r>
        <w:rPr>
          <w:rFonts w:ascii="Times New Roman" w:hAnsi="Times New Roman" w:cs="Times New Roman"/>
        </w:rPr>
        <w:t xml:space="preserve">, M2 </w:t>
      </w:r>
      <w:bookmarkStart w:id="0" w:name="_GoBack"/>
      <w:bookmarkEnd w:id="0"/>
      <w:r>
        <w:rPr>
          <w:rFonts w:ascii="Times New Roman" w:hAnsi="Times New Roman" w:cs="Times New Roman"/>
        </w:rPr>
        <w:t>ou DU</w:t>
      </w:r>
      <w:r w:rsidR="00D64233">
        <w:rPr>
          <w:rFonts w:ascii="Times New Roman" w:hAnsi="Times New Roman" w:cs="Times New Roman"/>
        </w:rPr>
        <w:t xml:space="preserve"> portant le résultat </w:t>
      </w:r>
      <w:r>
        <w:rPr>
          <w:rFonts w:ascii="Times New Roman" w:hAnsi="Times New Roman" w:cs="Times New Roman"/>
        </w:rPr>
        <w:t>AJ</w:t>
      </w:r>
      <w:r w:rsidR="00D642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(délibéré par le jury)</w:t>
      </w:r>
    </w:p>
    <w:p w14:paraId="496EC70A" w14:textId="2D991699" w:rsidR="00AE6C6D" w:rsidRPr="00AE6C6D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E6C6D" w:rsidRPr="00AE6C6D">
        <w:rPr>
          <w:rFonts w:ascii="Times New Roman" w:hAnsi="Times New Roman" w:cs="Times New Roman"/>
        </w:rPr>
        <w:t xml:space="preserve"> – Si </w:t>
      </w:r>
      <w:proofErr w:type="spellStart"/>
      <w:r w:rsidR="00AE6C6D" w:rsidRPr="00AE6C6D">
        <w:rPr>
          <w:rFonts w:ascii="Times New Roman" w:hAnsi="Times New Roman" w:cs="Times New Roman"/>
        </w:rPr>
        <w:t>concerné.e</w:t>
      </w:r>
      <w:proofErr w:type="spellEnd"/>
      <w:r w:rsidR="00AE6C6D" w:rsidRPr="00AE6C6D">
        <w:rPr>
          <w:rFonts w:ascii="Times New Roman" w:hAnsi="Times New Roman" w:cs="Times New Roman"/>
        </w:rPr>
        <w:t xml:space="preserve"> :</w:t>
      </w:r>
    </w:p>
    <w:p w14:paraId="39D6B003" w14:textId="7DC19455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l’inscription après la césure </w:t>
      </w:r>
      <w:r w:rsidR="00195E01">
        <w:rPr>
          <w:rFonts w:ascii="Times New Roman" w:hAnsi="Times New Roman" w:cs="Times New Roman"/>
        </w:rPr>
        <w:t>n-1</w:t>
      </w:r>
    </w:p>
    <w:p w14:paraId="7C2B33B6" w14:textId="06646A02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la césure </w:t>
      </w:r>
    </w:p>
    <w:p w14:paraId="206BB80B" w14:textId="55437C35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F803943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Document de la commission « Sport Haut Niveau »</w:t>
      </w:r>
    </w:p>
    <w:p w14:paraId="5521B32E" w14:textId="79B9C751" w:rsid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 w:rsidR="00195E01">
        <w:rPr>
          <w:rFonts w:ascii="Times New Roman" w:hAnsi="Times New Roman" w:cs="Times New Roman"/>
        </w:rPr>
        <w:t>dans un</w:t>
      </w:r>
      <w:r w:rsidRPr="00AE6C6D">
        <w:rPr>
          <w:rFonts w:ascii="Times New Roman" w:hAnsi="Times New Roman" w:cs="Times New Roman"/>
        </w:rPr>
        <w:t xml:space="preserve"> autre établissement de l’Université Fédérale de Toulouse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2410500E" w14:textId="77777777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20DBDFDC" w14:textId="77777777" w:rsidR="00AE6C6D" w:rsidRPr="00D64233" w:rsidRDefault="00AE6C6D" w:rsidP="00AE6C6D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>complété en ligne est contrôlé administrativement dans les jours suivants et au plus tard à la rentrée de septembre. A l’issue de ce contrôle :</w:t>
      </w:r>
    </w:p>
    <w:p w14:paraId="2E27CC4C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33A10EAA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1E18728B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512ED4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985221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1AFF4" w14:textId="77777777" w:rsidR="00DF3743" w:rsidRDefault="00DF374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DE2D5" w14:textId="77777777" w:rsidR="00DF3743" w:rsidRDefault="00DF374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08E50" w14:textId="77777777" w:rsidR="00DF3743" w:rsidRDefault="00DF37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4DE1E" w14:textId="77777777" w:rsidR="00DF3743" w:rsidRDefault="00DF374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6D18316A" w:rsidR="00AE6C6D" w:rsidRDefault="00DF3743">
    <w:pPr>
      <w:pStyle w:val="En-tte"/>
    </w:pPr>
    <w:r>
      <w:rPr>
        <w:noProof/>
      </w:rPr>
      <w:drawing>
        <wp:inline distT="0" distB="0" distL="0" distR="0" wp14:anchorId="10629121" wp14:editId="7B7FB38D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48F0F" w14:textId="77777777" w:rsidR="00DF3743" w:rsidRDefault="00DF374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31D24"/>
    <w:rsid w:val="00195E01"/>
    <w:rsid w:val="00301675"/>
    <w:rsid w:val="00412D45"/>
    <w:rsid w:val="00512ED4"/>
    <w:rsid w:val="00897A1D"/>
    <w:rsid w:val="00985221"/>
    <w:rsid w:val="009A218C"/>
    <w:rsid w:val="00AE6C6D"/>
    <w:rsid w:val="00D64233"/>
    <w:rsid w:val="00DF3743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7</cp:revision>
  <cp:lastPrinted>2025-01-24T08:38:00Z</cp:lastPrinted>
  <dcterms:created xsi:type="dcterms:W3CDTF">2025-01-24T08:39:00Z</dcterms:created>
  <dcterms:modified xsi:type="dcterms:W3CDTF">2026-02-19T10:06:00Z</dcterms:modified>
</cp:coreProperties>
</file>